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3F021" wp14:editId="08200AAB">
            <wp:simplePos x="0" y="0"/>
            <wp:positionH relativeFrom="column">
              <wp:posOffset>-568325</wp:posOffset>
            </wp:positionH>
            <wp:positionV relativeFrom="paragraph">
              <wp:posOffset>-406837</wp:posOffset>
            </wp:positionV>
            <wp:extent cx="2734229" cy="1780374"/>
            <wp:effectExtent l="0" t="0" r="0" b="0"/>
            <wp:wrapNone/>
            <wp:docPr id="2" name="Изображение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logo_oran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229" cy="178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01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1C6C01">
        <w:rPr>
          <w:b/>
          <w:bCs/>
          <w:sz w:val="22"/>
          <w:szCs w:val="22"/>
        </w:rPr>
        <w:t xml:space="preserve">       </w:t>
      </w:r>
      <w:r w:rsidRPr="001C6C01">
        <w:rPr>
          <w:b/>
          <w:bCs/>
        </w:rPr>
        <w:t xml:space="preserve">  </w:t>
      </w:r>
      <w:r w:rsidRPr="000E323C">
        <w:rPr>
          <w:rFonts w:ascii="Times New Roman" w:hAnsi="Times New Roman" w:cs="Times New Roman"/>
          <w:b/>
          <w:bCs/>
        </w:rPr>
        <w:t xml:space="preserve">Туроператор </w:t>
      </w:r>
      <w:r>
        <w:rPr>
          <w:rFonts w:ascii="Times New Roman" w:hAnsi="Times New Roman" w:cs="Times New Roman"/>
          <w:b/>
          <w:bCs/>
        </w:rPr>
        <w:t>«</w:t>
      </w:r>
      <w:r w:rsidRPr="000E323C">
        <w:rPr>
          <w:rFonts w:ascii="Times New Roman" w:hAnsi="Times New Roman" w:cs="Times New Roman"/>
          <w:b/>
          <w:bCs/>
        </w:rPr>
        <w:t>Балкан Экспресс</w:t>
      </w:r>
      <w:r>
        <w:rPr>
          <w:rFonts w:ascii="Times New Roman" w:hAnsi="Times New Roman" w:cs="Times New Roman"/>
          <w:b/>
          <w:bCs/>
        </w:rPr>
        <w:t>»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Тел: +7 (495) 628-04-04 Москва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+7 (812) 308-04-04 Санкт-Петербург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+359-886-28-04-04 (офис в Болгарии)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http://www.balkan.ru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ПАМЯТКА ПАССАЖИРАМ ГРУППОВОГО АВТОБУСА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 xml:space="preserve">АВТОВОКЗАЛ Г. СТАМБУЛ </w:t>
      </w:r>
      <w:r w:rsidRPr="000E323C">
        <w:rPr>
          <w:rFonts w:ascii="Times New Roman" w:hAnsi="Times New Roman" w:cs="Times New Roman"/>
        </w:rPr>
        <w:t>—</w:t>
      </w:r>
      <w:r w:rsidRPr="000E323C">
        <w:rPr>
          <w:rFonts w:ascii="Times New Roman" w:hAnsi="Times New Roman" w:cs="Times New Roman"/>
          <w:b/>
          <w:bCs/>
        </w:rPr>
        <w:t xml:space="preserve"> БОЛГАРИЯ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  <w:r w:rsidRPr="000E323C">
        <w:rPr>
          <w:rFonts w:ascii="Times New Roman" w:hAnsi="Times New Roman" w:cs="Times New Roman"/>
        </w:rPr>
        <w:t>Просим Вас ознакомиться с памяткой до отъезда.</w:t>
      </w:r>
    </w:p>
    <w:p w:rsidR="000E323C" w:rsidRDefault="000E323C" w:rsidP="008A425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B0CB7" w:rsidRPr="00732FCB" w:rsidRDefault="008B0CB7" w:rsidP="00EE0738">
      <w:pPr>
        <w:spacing w:before="240" w:after="18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Основная информация о центральном автовокзале </w:t>
      </w:r>
      <w:r w:rsidR="00090847"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г. </w:t>
      </w: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Стамбула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Названия автовокзала, которые встречаются на картах и в билетах: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автовокзал Стамбула; Автобусный Терминал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Центральный Автовокзал Стамбула Байрампаша;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Otogarı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(на турецком языке);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Coach Terminal;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;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Адрес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Altıntepsi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Mh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., 34035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/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Is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 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>(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Altıntepsi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,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Otogarı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10, 34035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/İstanbul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 xml:space="preserve">). 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Автовокзал находится в 11 км к северо-западу от центра Стамбула.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Остановка общественного транспорта у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станция метро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İstasyonu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(красная линия M1) выходит прямо на площадь автовокзала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Официальный сайт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hyperlink r:id="rId6" w:history="1">
        <w:r w:rsidR="00EE0738" w:rsidRPr="00732FCB">
          <w:rPr>
            <w:rStyle w:val="a4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http://www.otogar-istanbul.com/</w:t>
        </w:r>
      </w:hyperlink>
    </w:p>
    <w:p w:rsidR="00EE0738" w:rsidRPr="00C6766C" w:rsidRDefault="00EE0738" w:rsidP="00EE0738">
      <w:pPr>
        <w:spacing w:line="276" w:lineRule="auto"/>
        <w:ind w:left="397"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</w:p>
    <w:p w:rsidR="008B0CB7" w:rsidRPr="008B0CB7" w:rsidRDefault="008B0CB7" w:rsidP="008A4250">
      <w:pPr>
        <w:shd w:val="clear" w:color="auto" w:fill="FFFFFF"/>
        <w:spacing w:after="180" w:line="300" w:lineRule="atLeast"/>
        <w:ind w:firstLine="0"/>
        <w:jc w:val="left"/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lang w:eastAsia="ru-RU"/>
          <w14:ligatures w14:val="none"/>
        </w:rPr>
      </w:pPr>
    </w:p>
    <w:p w:rsidR="00732FCB" w:rsidRPr="000A3175" w:rsidRDefault="00732FCB" w:rsidP="00732FCB">
      <w:pPr>
        <w:pStyle w:val="a7"/>
        <w:ind w:firstLineChars="700" w:firstLine="1713"/>
        <w:rPr>
          <w:rFonts w:ascii="Times New Roman" w:hAnsi="Times New Roman" w:cs="Times New Roman"/>
          <w:b/>
          <w:color w:val="000000" w:themeColor="text1"/>
          <w:spacing w:val="1"/>
        </w:rPr>
      </w:pPr>
      <w:r w:rsidRPr="000A3175">
        <w:rPr>
          <w:rFonts w:ascii="Times New Roman" w:hAnsi="Times New Roman" w:cs="Times New Roman"/>
          <w:b/>
          <w:color w:val="000000" w:themeColor="text1"/>
        </w:rPr>
        <w:t>Как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добраться</w:t>
      </w:r>
      <w:r w:rsidRPr="000A3175">
        <w:rPr>
          <w:rFonts w:ascii="Times New Roman" w:hAnsi="Times New Roman" w:cs="Times New Roman"/>
          <w:b/>
          <w:color w:val="000000" w:themeColor="text1"/>
          <w:spacing w:val="6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Автовокзала</w:t>
      </w:r>
      <w:r w:rsidRPr="000A3175">
        <w:rPr>
          <w:rFonts w:ascii="Times New Roman" w:hAnsi="Times New Roman" w:cs="Times New Roman"/>
          <w:b/>
          <w:color w:val="000000" w:themeColor="text1"/>
          <w:spacing w:val="5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г.</w:t>
      </w:r>
      <w:r w:rsidRPr="000A3175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Стамбул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</w:p>
    <w:p w:rsidR="00732FCB" w:rsidRPr="000A3175" w:rsidRDefault="00732FCB" w:rsidP="00732FCB">
      <w:pPr>
        <w:pStyle w:val="a7"/>
        <w:spacing w:before="169" w:line="276" w:lineRule="auto"/>
        <w:ind w:firstLineChars="400" w:firstLine="880"/>
        <w:jc w:val="both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Лучший способ добраться до автовокзала — автобус HAVAIST.</w:t>
      </w: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</w:p>
    <w:p w:rsidR="00732FCB" w:rsidRPr="000A3175" w:rsidRDefault="00732FCB" w:rsidP="00732FCB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61B30AC">
            <wp:simplePos x="0" y="0"/>
            <wp:positionH relativeFrom="margin">
              <wp:posOffset>2367536</wp:posOffset>
            </wp:positionH>
            <wp:positionV relativeFrom="margin">
              <wp:posOffset>5563031</wp:posOffset>
            </wp:positionV>
            <wp:extent cx="3449320" cy="2338070"/>
            <wp:effectExtent l="0" t="0" r="508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CB" w:rsidRDefault="00732FCB" w:rsidP="00732FCB">
      <w:pPr>
        <w:spacing w:line="276" w:lineRule="auto"/>
        <w:ind w:right="1330" w:firstLine="0"/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Посадка: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</w:p>
    <w:p w:rsidR="00732FCB" w:rsidRPr="000A3175" w:rsidRDefault="00732FCB" w:rsidP="00732FCB">
      <w:pPr>
        <w:spacing w:line="276" w:lineRule="auto"/>
        <w:ind w:right="133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Новый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Стамбул,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-2</w:t>
      </w:r>
      <w:r w:rsidRPr="000A3175">
        <w:rPr>
          <w:rFonts w:ascii="Times New Roman" w:hAnsi="Times New Roman" w:cs="Times New Roman"/>
          <w:b/>
          <w:color w:val="000000" w:themeColor="text1"/>
          <w:spacing w:val="-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этаж.</w:t>
      </w:r>
    </w:p>
    <w:p w:rsidR="00732FCB" w:rsidRDefault="00732FCB" w:rsidP="00732FCB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Оплата: </w:t>
      </w:r>
    </w:p>
    <w:p w:rsidR="00732FCB" w:rsidRDefault="00732FCB" w:rsidP="00732FCB">
      <w:pPr>
        <w:pStyle w:val="2"/>
        <w:numPr>
          <w:ilvl w:val="0"/>
          <w:numId w:val="8"/>
        </w:numPr>
        <w:spacing w:before="0" w:line="276" w:lineRule="auto"/>
        <w:ind w:right="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(в терминале HAVAIST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аэропорту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); </w:t>
      </w:r>
    </w:p>
    <w:p w:rsidR="00732FCB" w:rsidRPr="00732FCB" w:rsidRDefault="00732FCB" w:rsidP="00732FCB">
      <w:pPr>
        <w:pStyle w:val="2"/>
        <w:numPr>
          <w:ilvl w:val="0"/>
          <w:numId w:val="8"/>
        </w:numPr>
        <w:spacing w:before="0" w:line="276" w:lineRule="auto"/>
        <w:ind w:right="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автобусе </w:t>
      </w:r>
    </w:p>
    <w:p w:rsidR="00732FCB" w:rsidRPr="000A3175" w:rsidRDefault="00732FCB" w:rsidP="00732FCB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Оплата турецкими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лирами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₺</w:t>
      </w:r>
    </w:p>
    <w:p w:rsidR="00732FCB" w:rsidRPr="000A3175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Pr="000A3175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Продолжительность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поездки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75</w:t>
      </w:r>
      <w:r w:rsidRPr="000A3175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минут.</w:t>
      </w:r>
    </w:p>
    <w:p w:rsidR="00732FCB" w:rsidRDefault="00732FCB" w:rsidP="00732FCB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Default="00732FCB" w:rsidP="00732FCB">
      <w:pPr>
        <w:spacing w:line="276" w:lineRule="auto"/>
        <w:ind w:firstLineChars="162" w:firstLine="396"/>
        <w:jc w:val="left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Default="00732FCB" w:rsidP="00732FCB">
      <w:pPr>
        <w:spacing w:line="276" w:lineRule="auto"/>
        <w:ind w:firstLineChars="162" w:firstLine="396"/>
        <w:jc w:val="left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Pr="000A3175" w:rsidRDefault="00732FCB" w:rsidP="00732FCB">
      <w:pPr>
        <w:spacing w:line="276" w:lineRule="auto"/>
        <w:ind w:firstLineChars="162" w:firstLine="396"/>
        <w:jc w:val="center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  <w:r w:rsidRPr="000A3175"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  <w:t>Желаем Вам приятной поездки!</w:t>
      </w:r>
    </w:p>
    <w:p w:rsidR="000E323C" w:rsidRDefault="000E323C" w:rsidP="00732FCB">
      <w:pPr>
        <w:ind w:firstLine="0"/>
        <w:rPr>
          <w:rFonts w:ascii="Calibri" w:hAnsi="Calibri"/>
          <w:b/>
          <w:bCs/>
        </w:rPr>
      </w:pPr>
    </w:p>
    <w:p w:rsidR="00732FCB" w:rsidRDefault="00732FCB" w:rsidP="00732FCB">
      <w:pPr>
        <w:ind w:firstLine="0"/>
        <w:rPr>
          <w:rFonts w:ascii="Calibri" w:hAnsi="Calibri"/>
          <w:b/>
          <w:bCs/>
        </w:rPr>
      </w:pPr>
    </w:p>
    <w:p w:rsidR="00732FCB" w:rsidRDefault="00732FCB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9050B3" w:rsidRPr="00BE01D8" w:rsidRDefault="000E323C" w:rsidP="00BE01D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Остановки на маршруте: </w:t>
      </w:r>
      <w:r w:rsidR="009050B3" w:rsidRPr="009050B3">
        <w:rPr>
          <w:rFonts w:ascii="Times New Roman" w:hAnsi="Times New Roman" w:cs="Times New Roman"/>
          <w:b/>
          <w:bCs/>
          <w:color w:val="000000" w:themeColor="text1"/>
        </w:rPr>
        <w:t>Стамбул (Автовокзал Байрампаша)</w:t>
      </w:r>
      <w:r w:rsidR="009050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050B3" w:rsidRPr="009050B3">
        <w:rPr>
          <w:rFonts w:ascii="Times New Roman" w:hAnsi="Times New Roman" w:cs="Times New Roman"/>
          <w:b/>
          <w:bCs/>
          <w:color w:val="000000" w:themeColor="text1"/>
        </w:rPr>
        <w:t>– Хасково (Автовокзал) – Пловдив (Автовокзал Юг) –</w:t>
      </w:r>
      <w:r w:rsidR="009050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01D8" w:rsidRPr="009050B3">
        <w:rPr>
          <w:rFonts w:ascii="Times New Roman" w:hAnsi="Times New Roman" w:cs="Times New Roman"/>
          <w:b/>
          <w:bCs/>
          <w:color w:val="000000" w:themeColor="text1"/>
        </w:rPr>
        <w:t>София (</w:t>
      </w:r>
      <w:r w:rsidR="00BE01D8" w:rsidRPr="00BE01D8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BE01D8">
        <w:rPr>
          <w:rFonts w:ascii="Times New Roman" w:hAnsi="Times New Roman" w:cs="Times New Roman"/>
          <w:b/>
          <w:bCs/>
          <w:color w:val="000000" w:themeColor="text1"/>
        </w:rPr>
        <w:t>эропорт</w:t>
      </w:r>
      <w:r w:rsidR="00BE01D8" w:rsidRPr="009050B3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BE01D8" w:rsidRPr="00BE01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01D8" w:rsidRPr="009050B3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="00BE01D8" w:rsidRPr="00BE01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01D8">
        <w:rPr>
          <w:rFonts w:ascii="Times New Roman" w:hAnsi="Times New Roman" w:cs="Times New Roman"/>
          <w:b/>
          <w:bCs/>
          <w:color w:val="000000" w:themeColor="text1"/>
          <w:lang w:val="en-US"/>
        </w:rPr>
        <w:t>C</w:t>
      </w:r>
      <w:proofErr w:type="spellStart"/>
      <w:r w:rsidR="009050B3" w:rsidRPr="00BE01D8">
        <w:rPr>
          <w:rFonts w:ascii="Times New Roman" w:hAnsi="Times New Roman" w:cs="Times New Roman"/>
          <w:b/>
          <w:bCs/>
          <w:color w:val="000000" w:themeColor="text1"/>
        </w:rPr>
        <w:t>офия</w:t>
      </w:r>
      <w:proofErr w:type="spellEnd"/>
      <w:r w:rsidR="009050B3" w:rsidRPr="00BE01D8">
        <w:rPr>
          <w:rFonts w:ascii="Times New Roman" w:hAnsi="Times New Roman" w:cs="Times New Roman"/>
          <w:b/>
          <w:bCs/>
          <w:color w:val="000000" w:themeColor="text1"/>
        </w:rPr>
        <w:t xml:space="preserve"> (Автовокзал Сердика)</w:t>
      </w:r>
    </w:p>
    <w:p w:rsidR="000E323C" w:rsidRPr="00C6766C" w:rsidRDefault="006F51B7" w:rsidP="00C6766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3357245</wp:posOffset>
            </wp:positionH>
            <wp:positionV relativeFrom="margin">
              <wp:posOffset>672465</wp:posOffset>
            </wp:positionV>
            <wp:extent cx="2660015" cy="3746500"/>
            <wp:effectExtent l="0" t="0" r="0" b="0"/>
            <wp:wrapSquare wrapText="bothSides"/>
            <wp:docPr id="11516736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73675" name="Рисунок 11516736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23C" w:rsidRDefault="000E323C" w:rsidP="000E323C">
      <w:pPr>
        <w:rPr>
          <w:rFonts w:ascii="Calibri" w:hAnsi="Calibri"/>
          <w:b/>
          <w:bCs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b/>
          <w:bCs/>
        </w:rPr>
      </w:pPr>
      <w:r w:rsidRPr="00C6766C">
        <w:rPr>
          <w:rFonts w:ascii="Times New Roman" w:hAnsi="Times New Roman" w:cs="Times New Roman"/>
          <w:b/>
          <w:bCs/>
        </w:rPr>
        <w:t>Перед поездкой:</w:t>
      </w: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Убедитесь, что у Вас будет активен </w:t>
      </w:r>
      <w:proofErr w:type="spellStart"/>
      <w:r w:rsidRPr="00C6766C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sz w:val="22"/>
          <w:szCs w:val="22"/>
        </w:rPr>
        <w:t xml:space="preserve"> в роуминге в Стамбуле. Для этого следует подключить интернет-пакет или пакет «Мессенджеры» в роуминге у Вашего мобильного оператора. Рекомендуем сделать это заранее.</w:t>
      </w:r>
    </w:p>
    <w:p w:rsidR="000E323C" w:rsidRPr="00C6766C" w:rsidRDefault="000E323C" w:rsidP="00C6766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</w:p>
    <w:p w:rsidR="00BE01D8" w:rsidRPr="00C6766C" w:rsidRDefault="00BE01D8" w:rsidP="00BE01D8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Автобус с автовокзала «Байрампаша» г. Стамбул отправляется от </w:t>
      </w:r>
      <w:r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>платформ 101-102</w:t>
      </w:r>
      <w:r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. </w:t>
      </w:r>
    </w:p>
    <w:p w:rsidR="000E323C" w:rsidRPr="00C6766C" w:rsidRDefault="000E323C" w:rsidP="00C6766C">
      <w:pPr>
        <w:pStyle w:val="a7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FC24AC" w:rsidRDefault="000E323C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Подойдите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к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>указанн</w:t>
      </w:r>
      <w:r w:rsidR="00732FCB">
        <w:rPr>
          <w:rFonts w:ascii="Times New Roman" w:hAnsi="Times New Roman" w:cs="Times New Roman"/>
          <w:color w:val="000009"/>
          <w:spacing w:val="-6"/>
          <w:sz w:val="22"/>
          <w:szCs w:val="22"/>
        </w:rPr>
        <w:t>ой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выше </w:t>
      </w:r>
      <w:r w:rsidR="00732FCB">
        <w:rPr>
          <w:rFonts w:ascii="Times New Roman" w:hAnsi="Times New Roman" w:cs="Times New Roman"/>
          <w:color w:val="000009"/>
          <w:sz w:val="22"/>
          <w:szCs w:val="22"/>
        </w:rPr>
        <w:t xml:space="preserve">платформе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ожидайте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</w:rPr>
        <w:t xml:space="preserve"> автобус с логотипом перевозчика «</w:t>
      </w:r>
      <w:r w:rsidR="00BE01D8">
        <w:rPr>
          <w:rFonts w:ascii="Times New Roman" w:hAnsi="Times New Roman" w:cs="Times New Roman"/>
          <w:color w:val="000009"/>
          <w:sz w:val="22"/>
          <w:szCs w:val="22"/>
          <w:lang w:val="en-US"/>
        </w:rPr>
        <w:t>Arda</w:t>
      </w:r>
      <w:r w:rsidR="00BE01D8" w:rsidRPr="00BE01D8"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="00BE01D8">
        <w:rPr>
          <w:rFonts w:ascii="Times New Roman" w:hAnsi="Times New Roman" w:cs="Times New Roman"/>
          <w:color w:val="000009"/>
          <w:sz w:val="22"/>
          <w:szCs w:val="22"/>
          <w:lang w:val="en-US"/>
        </w:rPr>
        <w:t>Tur</w:t>
      </w:r>
      <w:r w:rsidR="00732FCB">
        <w:rPr>
          <w:rFonts w:ascii="Times New Roman" w:hAnsi="Times New Roman" w:cs="Times New Roman"/>
          <w:color w:val="000009"/>
          <w:sz w:val="22"/>
          <w:szCs w:val="22"/>
        </w:rPr>
        <w:t>»</w:t>
      </w:r>
      <w:r w:rsidR="00FC24AC">
        <w:rPr>
          <w:rFonts w:ascii="Times New Roman" w:hAnsi="Times New Roman" w:cs="Times New Roman"/>
          <w:sz w:val="22"/>
          <w:szCs w:val="22"/>
        </w:rPr>
        <w:t>.</w:t>
      </w:r>
    </w:p>
    <w:p w:rsidR="00732FCB" w:rsidRDefault="00732FCB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E323C" w:rsidRPr="00BE01D8" w:rsidRDefault="000E323C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Пассажир обязан прибыть к месту отправления не позднее чем за 20 минут до отправления автобуса.</w:t>
      </w:r>
    </w:p>
    <w:p w:rsidR="00BE01D8" w:rsidRPr="00BE01D8" w:rsidRDefault="00BE01D8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F419A" w:rsidRPr="008F419A" w:rsidRDefault="008F419A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Containers/UBF8T346G9.ms/WebArchiveCopyPasteTempFiles/com.microsoft.Word/ARD_1.jpg" \* MERGEFORMATINET </w:instrText>
      </w:r>
      <w:r w:rsidR="00000000">
        <w:fldChar w:fldCharType="separate"/>
      </w:r>
      <w:r>
        <w:fldChar w:fldCharType="end"/>
      </w:r>
    </w:p>
    <w:p w:rsidR="00C6766C" w:rsidRPr="00732FCB" w:rsidRDefault="00C6766C" w:rsidP="00732FCB">
      <w:pPr>
        <w:pStyle w:val="a7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24AC" w:rsidRDefault="006F51B7">
      <w:p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1E9A66" wp14:editId="2F160875">
            <wp:simplePos x="0" y="0"/>
            <wp:positionH relativeFrom="margin">
              <wp:posOffset>303466</wp:posOffset>
            </wp:positionH>
            <wp:positionV relativeFrom="margin">
              <wp:posOffset>5109635</wp:posOffset>
            </wp:positionV>
            <wp:extent cx="5111750" cy="2868930"/>
            <wp:effectExtent l="0" t="0" r="6350" b="1270"/>
            <wp:wrapSquare wrapText="bothSides"/>
            <wp:docPr id="60387868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4AC">
        <w:rPr>
          <w:b/>
          <w:bCs/>
        </w:rPr>
        <w:br w:type="page"/>
      </w:r>
    </w:p>
    <w:p w:rsid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lastRenderedPageBreak/>
        <w:t>Телефоны для связи координатора Болгарского офиса</w:t>
      </w:r>
    </w:p>
    <w:p w:rsidR="000E739F" w:rsidRPr="00C6766C" w:rsidRDefault="000E739F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+359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88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428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(</w:t>
      </w:r>
      <w:proofErr w:type="spellStart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+7 495 628 04 04 (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  <w:lang w:val="en-US"/>
        </w:rPr>
        <w:t>c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 10:00 до 19:00)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В случае каких-либо изменений по трансферу просим Вас заранее связаться с</w:t>
      </w:r>
      <w:r w:rsidRPr="00C6766C">
        <w:rPr>
          <w:rFonts w:ascii="Times New Roman" w:hAnsi="Times New Roman" w:cs="Times New Roman"/>
          <w:color w:val="000009"/>
          <w:spacing w:val="-6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вашим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менеджером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для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уточнения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всех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интересующих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Вас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вопросов.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При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наличии у Вас суммы денежных средств, которая подлежит декларированию,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обязательно сообщите нам об этом заранее, чтобы мы спланировали время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отправления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трансфера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 учётом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 границе.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Виза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  <w:r w:rsidRPr="00C6766C">
        <w:rPr>
          <w:sz w:val="22"/>
          <w:szCs w:val="22"/>
        </w:rPr>
        <w:t>Перед планированием путешествия необходимо ознакомиться с актуальными требованиями страны назначения на официальном сайте ИАТА. - www.iatatravelcentre.com. Пассажир несет ответственность за получение всех необходимых для путешествия документов, виз, разрешений, а также за соблюдение всех применяемых законов о выезде, въезде и транзите страны вылета, прибытия и транзита.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8F419A" w:rsidRDefault="00C6766C" w:rsidP="00C6766C">
      <w:pPr>
        <w:pStyle w:val="a5"/>
        <w:tabs>
          <w:tab w:val="left" w:pos="1134"/>
        </w:tabs>
        <w:ind w:left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имеет право:</w:t>
      </w:r>
    </w:p>
    <w:p w:rsidR="00C6766C" w:rsidRPr="00C6766C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>П</w:t>
      </w:r>
      <w:r w:rsidR="00C6766C"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ровозить с собой детей, при условии оформления Маршрутной квитанции с соблюдением требований по безопасности перевозки детей. Провозить ручную кладь. Обращаться к Аккредитованному агентству или Поставщику услуг по вопросам, связанным с перевозкой пассажира автобусным транспортом. </w:t>
      </w:r>
    </w:p>
    <w:p w:rsidR="00C6766C" w:rsidRPr="00C6766C" w:rsidRDefault="00C6766C" w:rsidP="00C6766C">
      <w:pPr>
        <w:pStyle w:val="a5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обязан:</w:t>
      </w:r>
    </w:p>
    <w:p w:rsidR="00C6766C" w:rsidRPr="000A3175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C6766C"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ыполнять требования настоящей Памятки; рассылка Памятки осуществляется Поставщиком услуг по адресу электронной почты, указанный в бронировании. Осуществлять посадку (высадку) на остановочных пунктах, обозначенных специальными указателями и только после полной остановки транспортного средства. Быть пристегнутым ремнями безопасности при их наличии. Сообщать водителю о находящихся без присмотра или забытых в салоне транспортного средства ручной клади, документах и других ценностей. Бережно обращаться с оборудованием транспортного средства, не допускать его порчи. Пассажиру запрещается: отвлекать водителя от управления транспортного средства во время движения. Ходить по салону транспортного средства во время движения. Открывать двери транспортного средства, а также препятствовать их открытию или закрытию кроме ситуации, направленной на предотвращение несчастного случая или оказание помощи пострадавшим. Выбрасывать предметы в окно транспортного средства. Мусор необходимо складывать в индивидуальные пакеты и выбрасывать в мусоросборники на стоянках. Пользоваться аварийным оборудованием транспортного средства в ситуации, не угрожающей жизни и здоровью людей. Загораживать проход ручной кладью и иными предметами. В целях безопасности проход должен быть свободен. Распивать спиртные напитки, курить в салоне транспортного средства, находиться в одежде или с ручной кладью, загрязняющей одежду пассажиров или салон транспортного средства. Провозить отравляющие, легковоспламеняющиеся, взрывоопасные, огнеопасные, ядовитые, едкие и зловонные вещества. Провозить острые и режущие предметы без соответствующей упаковки не позволяющей причинить вред гражданам, ручной клади, обшивки и деталям транспортного средства. Перевозить оружие без защитных чехлов.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 </w:t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8A4250" w:rsidRPr="000A3175" w:rsidRDefault="008A4250" w:rsidP="000A3175">
      <w:pPr>
        <w:ind w:firstLine="0"/>
        <w:rPr>
          <w:rFonts w:eastAsia="Times New Roman" w:cstheme="minorHAnsi"/>
          <w:b/>
          <w:bCs/>
          <w:kern w:val="0"/>
          <w:sz w:val="20"/>
          <w:szCs w:val="20"/>
          <w:lang w:eastAsia="ru-RU"/>
          <w14:ligatures w14:val="none"/>
        </w:rPr>
      </w:pPr>
    </w:p>
    <w:sectPr w:rsidR="008A4250" w:rsidRPr="000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Nunito-Bold">
    <w:altName w:val="Segoe Print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color w:val="000009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2165DA"/>
    <w:multiLevelType w:val="multilevel"/>
    <w:tmpl w:val="64C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08B"/>
    <w:multiLevelType w:val="multilevel"/>
    <w:tmpl w:val="00E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11D86"/>
    <w:multiLevelType w:val="multilevel"/>
    <w:tmpl w:val="A5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15652"/>
    <w:multiLevelType w:val="multilevel"/>
    <w:tmpl w:val="93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90A3F"/>
    <w:multiLevelType w:val="multilevel"/>
    <w:tmpl w:val="628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320EE"/>
    <w:multiLevelType w:val="hybridMultilevel"/>
    <w:tmpl w:val="48CAE662"/>
    <w:lvl w:ilvl="0" w:tplc="BB6CAFF2"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442F0501"/>
    <w:multiLevelType w:val="hybridMultilevel"/>
    <w:tmpl w:val="2F0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31B35"/>
    <w:multiLevelType w:val="hybridMultilevel"/>
    <w:tmpl w:val="C744FB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8794">
    <w:abstractNumId w:val="5"/>
  </w:num>
  <w:num w:numId="2" w16cid:durableId="54353570">
    <w:abstractNumId w:val="1"/>
  </w:num>
  <w:num w:numId="3" w16cid:durableId="1723096754">
    <w:abstractNumId w:val="3"/>
  </w:num>
  <w:num w:numId="4" w16cid:durableId="709382035">
    <w:abstractNumId w:val="4"/>
  </w:num>
  <w:num w:numId="5" w16cid:durableId="1676297596">
    <w:abstractNumId w:val="2"/>
  </w:num>
  <w:num w:numId="6" w16cid:durableId="1162693661">
    <w:abstractNumId w:val="7"/>
  </w:num>
  <w:num w:numId="7" w16cid:durableId="893081879">
    <w:abstractNumId w:val="0"/>
  </w:num>
  <w:num w:numId="8" w16cid:durableId="2139908555">
    <w:abstractNumId w:val="8"/>
  </w:num>
  <w:num w:numId="9" w16cid:durableId="1524323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0"/>
    <w:rsid w:val="00040DA3"/>
    <w:rsid w:val="00090847"/>
    <w:rsid w:val="000A3175"/>
    <w:rsid w:val="000E323C"/>
    <w:rsid w:val="000E739F"/>
    <w:rsid w:val="00644504"/>
    <w:rsid w:val="006F51B7"/>
    <w:rsid w:val="00732FCB"/>
    <w:rsid w:val="007D13B8"/>
    <w:rsid w:val="008A4250"/>
    <w:rsid w:val="008B0CB7"/>
    <w:rsid w:val="008F419A"/>
    <w:rsid w:val="009050B3"/>
    <w:rsid w:val="0093491F"/>
    <w:rsid w:val="00B10630"/>
    <w:rsid w:val="00BE01D8"/>
    <w:rsid w:val="00C6766C"/>
    <w:rsid w:val="00D66A0F"/>
    <w:rsid w:val="00EB2219"/>
    <w:rsid w:val="00EE0738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3660"/>
  <w15:chartTrackingRefBased/>
  <w15:docId w15:val="{AD080BE2-9BB9-4642-9FA3-BCEACE1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B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A4250"/>
  </w:style>
  <w:style w:type="character" w:customStyle="1" w:styleId="apple-converted-space">
    <w:name w:val="apple-converted-space"/>
    <w:basedOn w:val="a0"/>
    <w:rsid w:val="008A4250"/>
  </w:style>
  <w:style w:type="character" w:customStyle="1" w:styleId="30">
    <w:name w:val="Заголовок 3 Знак"/>
    <w:basedOn w:val="a0"/>
    <w:link w:val="3"/>
    <w:uiPriority w:val="9"/>
    <w:rsid w:val="008B0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B0CB7"/>
    <w:rPr>
      <w:b/>
      <w:bCs/>
    </w:rPr>
  </w:style>
  <w:style w:type="character" w:styleId="a4">
    <w:name w:val="Hyperlink"/>
    <w:basedOn w:val="a0"/>
    <w:uiPriority w:val="99"/>
    <w:unhideWhenUsed/>
    <w:rsid w:val="00B1063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106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3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E32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E323C"/>
    <w:pPr>
      <w:widowControl w:val="0"/>
      <w:autoSpaceDE w:val="0"/>
      <w:autoSpaceDN w:val="0"/>
      <w:ind w:firstLine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0E323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9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ogar-istanbu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Исакова</dc:creator>
  <cp:keywords/>
  <dc:description/>
  <cp:lastModifiedBy>Елена Исакова</cp:lastModifiedBy>
  <cp:revision>3</cp:revision>
  <dcterms:created xsi:type="dcterms:W3CDTF">2024-07-26T09:56:00Z</dcterms:created>
  <dcterms:modified xsi:type="dcterms:W3CDTF">2024-07-26T09:58:00Z</dcterms:modified>
</cp:coreProperties>
</file>