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E03F021" wp14:editId="08200AAB">
            <wp:simplePos x="0" y="0"/>
            <wp:positionH relativeFrom="column">
              <wp:posOffset>-568325</wp:posOffset>
            </wp:positionH>
            <wp:positionV relativeFrom="paragraph">
              <wp:posOffset>-406837</wp:posOffset>
            </wp:positionV>
            <wp:extent cx="2734229" cy="1780374"/>
            <wp:effectExtent l="0" t="0" r="0" b="0"/>
            <wp:wrapNone/>
            <wp:docPr id="2" name="Изображение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logo_orang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4229" cy="178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C01">
        <w:rPr>
          <w:b/>
          <w:bCs/>
          <w:sz w:val="36"/>
          <w:szCs w:val="36"/>
        </w:rPr>
        <w:t xml:space="preserve">                                                                                                       </w:t>
      </w:r>
      <w:r w:rsidRPr="001C6C01">
        <w:rPr>
          <w:b/>
          <w:bCs/>
          <w:sz w:val="22"/>
          <w:szCs w:val="22"/>
        </w:rPr>
        <w:t xml:space="preserve">       </w:t>
      </w:r>
      <w:r w:rsidRPr="001C6C01">
        <w:rPr>
          <w:b/>
          <w:bCs/>
        </w:rPr>
        <w:t xml:space="preserve">  </w:t>
      </w:r>
      <w:r w:rsidRPr="000E323C">
        <w:rPr>
          <w:rFonts w:ascii="Times New Roman" w:hAnsi="Times New Roman" w:cs="Times New Roman"/>
          <w:b/>
          <w:bCs/>
        </w:rPr>
        <w:t xml:space="preserve">Туроператор </w:t>
      </w:r>
      <w:r>
        <w:rPr>
          <w:rFonts w:ascii="Times New Roman" w:hAnsi="Times New Roman" w:cs="Times New Roman"/>
          <w:b/>
          <w:bCs/>
        </w:rPr>
        <w:t>«</w:t>
      </w:r>
      <w:r w:rsidRPr="000E323C">
        <w:rPr>
          <w:rFonts w:ascii="Times New Roman" w:hAnsi="Times New Roman" w:cs="Times New Roman"/>
          <w:b/>
          <w:bCs/>
        </w:rPr>
        <w:t>Балкан Экспресс</w:t>
      </w:r>
      <w:r>
        <w:rPr>
          <w:rFonts w:ascii="Times New Roman" w:hAnsi="Times New Roman" w:cs="Times New Roman"/>
          <w:b/>
          <w:bCs/>
        </w:rPr>
        <w:t>»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Тел: +7 (495) 628-04-04 Москва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+7 (812) 308-04-04 Санкт-Петербург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+359-886-28-04-04 (офис в Болгарии)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http://www.balkan.ru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ПАМЯТКА ПАССАЖИРАМ ГРУППОВОГО АВТОБУСА</w:t>
      </w:r>
    </w:p>
    <w:p w:rsidR="00B46A35" w:rsidRDefault="00B46A35" w:rsidP="000E323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Г. САЛОНИКИ – Г. ХАСКОВО </w:t>
      </w:r>
    </w:p>
    <w:p w:rsidR="000E323C" w:rsidRPr="0044705E" w:rsidRDefault="00B46A35" w:rsidP="000E323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(ЧЕРЕЗ Г. СОФИЯ)</w:t>
      </w: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</w:p>
    <w:p w:rsidR="000E323C" w:rsidRDefault="000E323C" w:rsidP="000E323C">
      <w:pPr>
        <w:jc w:val="center"/>
        <w:rPr>
          <w:rFonts w:ascii="Times New Roman" w:hAnsi="Times New Roman" w:cs="Times New Roman"/>
        </w:rPr>
      </w:pPr>
      <w:r w:rsidRPr="000E323C">
        <w:rPr>
          <w:rFonts w:ascii="Times New Roman" w:hAnsi="Times New Roman" w:cs="Times New Roman"/>
        </w:rPr>
        <w:t>Просим Вас ознакомиться с памяткой до отъезда.</w:t>
      </w:r>
    </w:p>
    <w:p w:rsidR="003252B1" w:rsidRDefault="003252B1" w:rsidP="003252B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3252B1" w:rsidRPr="0044705E" w:rsidRDefault="003252B1" w:rsidP="003252B1">
      <w:pPr>
        <w:spacing w:line="276" w:lineRule="auto"/>
        <w:ind w:firstLine="0"/>
        <w:jc w:val="center"/>
        <w:rPr>
          <w:rFonts w:ascii="Calibri" w:hAnsi="Calibri"/>
          <w:b/>
          <w:bCs/>
        </w:rPr>
      </w:pPr>
      <w:r w:rsidRPr="00C6766C">
        <w:rPr>
          <w:rFonts w:ascii="Times New Roman" w:hAnsi="Times New Roman" w:cs="Times New Roman"/>
          <w:b/>
          <w:bCs/>
          <w:color w:val="000000" w:themeColor="text1"/>
        </w:rPr>
        <w:t>Остановки на маршруте:</w:t>
      </w:r>
    </w:p>
    <w:p w:rsidR="003252B1" w:rsidRPr="006259EA" w:rsidRDefault="003252B1" w:rsidP="003252B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259EA">
        <w:rPr>
          <w:rFonts w:ascii="Times New Roman" w:hAnsi="Times New Roman" w:cs="Times New Roman"/>
          <w:b/>
          <w:bCs/>
          <w:color w:val="000000" w:themeColor="text1"/>
        </w:rPr>
        <w:t>Салоники (ж/д вокзал)</w:t>
      </w:r>
      <w:r w:rsidR="00B46A35">
        <w:rPr>
          <w:rFonts w:ascii="Times New Roman" w:hAnsi="Times New Roman" w:cs="Times New Roman"/>
          <w:b/>
          <w:bCs/>
          <w:color w:val="000000" w:themeColor="text1"/>
        </w:rPr>
        <w:t xml:space="preserve"> – София (автовокзал Сердика) – Пловдив </w:t>
      </w:r>
      <w:r w:rsidR="00807886">
        <w:rPr>
          <w:rFonts w:ascii="Times New Roman" w:hAnsi="Times New Roman" w:cs="Times New Roman"/>
          <w:b/>
          <w:bCs/>
          <w:color w:val="000000" w:themeColor="text1"/>
        </w:rPr>
        <w:t xml:space="preserve">(автовокзал Юг) </w:t>
      </w:r>
      <w:r w:rsidR="00B46A35">
        <w:rPr>
          <w:rFonts w:ascii="Times New Roman" w:hAnsi="Times New Roman" w:cs="Times New Roman"/>
          <w:b/>
          <w:bCs/>
          <w:color w:val="000000" w:themeColor="text1"/>
        </w:rPr>
        <w:t xml:space="preserve">– Хасково </w:t>
      </w:r>
      <w:r w:rsidR="00807886">
        <w:rPr>
          <w:rFonts w:ascii="Times New Roman" w:hAnsi="Times New Roman" w:cs="Times New Roman"/>
          <w:b/>
          <w:bCs/>
          <w:color w:val="000000" w:themeColor="text1"/>
        </w:rPr>
        <w:t>(автовокзал)</w:t>
      </w:r>
    </w:p>
    <w:p w:rsidR="003252B1" w:rsidRDefault="003252B1" w:rsidP="003252B1">
      <w:pPr>
        <w:spacing w:line="276" w:lineRule="auto"/>
        <w:ind w:firstLine="0"/>
        <w:jc w:val="center"/>
        <w:rPr>
          <w:rFonts w:ascii="Calibri" w:hAnsi="Calibri"/>
          <w:b/>
          <w:bCs/>
        </w:rPr>
      </w:pPr>
    </w:p>
    <w:p w:rsidR="003252B1" w:rsidRPr="0044705E" w:rsidRDefault="003252B1" w:rsidP="003252B1">
      <w:pPr>
        <w:spacing w:line="276" w:lineRule="auto"/>
        <w:ind w:firstLine="0"/>
        <w:contextualSpacing/>
        <w:rPr>
          <w:rFonts w:ascii="Times New Roman" w:hAnsi="Times New Roman" w:cs="Times New Roman"/>
          <w:b/>
          <w:bCs/>
        </w:rPr>
      </w:pPr>
      <w:r w:rsidRPr="00C6766C">
        <w:rPr>
          <w:rFonts w:ascii="Times New Roman" w:hAnsi="Times New Roman" w:cs="Times New Roman"/>
          <w:b/>
          <w:bCs/>
        </w:rPr>
        <w:t>Перед поездкой:</w:t>
      </w:r>
    </w:p>
    <w:p w:rsidR="000E323C" w:rsidRPr="003252B1" w:rsidRDefault="003252B1" w:rsidP="003252B1">
      <w:pPr>
        <w:spacing w:line="276" w:lineRule="auto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sz w:val="22"/>
          <w:szCs w:val="22"/>
        </w:rPr>
        <w:t xml:space="preserve">Убедитесь, что у Вас будет активен </w:t>
      </w:r>
      <w:proofErr w:type="spellStart"/>
      <w:r w:rsidRPr="00C6766C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sz w:val="22"/>
          <w:szCs w:val="22"/>
        </w:rPr>
        <w:t xml:space="preserve"> в роуминге в </w:t>
      </w:r>
      <w:r w:rsidR="0031230E">
        <w:rPr>
          <w:rFonts w:ascii="Times New Roman" w:hAnsi="Times New Roman" w:cs="Times New Roman"/>
          <w:sz w:val="22"/>
          <w:szCs w:val="22"/>
        </w:rPr>
        <w:t>Греции</w:t>
      </w:r>
      <w:r w:rsidRPr="00C6766C">
        <w:rPr>
          <w:rFonts w:ascii="Times New Roman" w:hAnsi="Times New Roman" w:cs="Times New Roman"/>
          <w:sz w:val="22"/>
          <w:szCs w:val="22"/>
        </w:rPr>
        <w:t>. Для этого следует подключить интернет-пакет или пакет «Мессенджеры» в роуминге у Вашего мобильного оператора. Рекомендуем сделать это заранее.</w:t>
      </w:r>
    </w:p>
    <w:p w:rsidR="00B46A35" w:rsidRPr="0044705E" w:rsidRDefault="003252B1" w:rsidP="00B46A35">
      <w:pPr>
        <w:spacing w:before="240" w:after="18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</w:pPr>
      <w:r w:rsidRPr="003252B1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3441368</wp:posOffset>
            </wp:positionH>
            <wp:positionV relativeFrom="margin">
              <wp:posOffset>4508500</wp:posOffset>
            </wp:positionV>
            <wp:extent cx="2884805" cy="2656205"/>
            <wp:effectExtent l="0" t="0" r="0" b="0"/>
            <wp:wrapSquare wrapText="bothSides"/>
            <wp:docPr id="15225665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66505" name="Рисунок 15225665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CB7"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Основная информация о </w:t>
      </w:r>
      <w:r w:rsidRPr="003252B1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окзале</w:t>
      </w:r>
      <w:r w:rsidR="008B0CB7"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 </w:t>
      </w:r>
      <w:r w:rsidR="00090847"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Салоники</w:t>
      </w:r>
    </w:p>
    <w:p w:rsidR="003252B1" w:rsidRPr="00807886" w:rsidRDefault="003252B1" w:rsidP="003252B1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3252B1">
        <w:rPr>
          <w:rFonts w:ascii="Times New Roman" w:hAnsi="Times New Roman" w:cs="Times New Roman"/>
          <w:sz w:val="22"/>
          <w:szCs w:val="22"/>
        </w:rPr>
        <w:t>Адрес</w:t>
      </w:r>
      <w:r w:rsidRPr="00807886">
        <w:rPr>
          <w:rFonts w:ascii="Times New Roman" w:hAnsi="Times New Roman" w:cs="Times New Roman"/>
          <w:sz w:val="22"/>
          <w:szCs w:val="22"/>
        </w:rPr>
        <w:t xml:space="preserve">: 28 </w:t>
      </w:r>
      <w:proofErr w:type="spellStart"/>
      <w:r w:rsidRPr="003252B1">
        <w:rPr>
          <w:rFonts w:ascii="Times New Roman" w:hAnsi="Times New Roman" w:cs="Times New Roman"/>
          <w:sz w:val="22"/>
          <w:szCs w:val="22"/>
          <w:lang w:val="en-US"/>
        </w:rPr>
        <w:t>Monastiriu</w:t>
      </w:r>
      <w:proofErr w:type="spellEnd"/>
      <w:r w:rsidRPr="00807886">
        <w:rPr>
          <w:rFonts w:ascii="Times New Roman" w:hAnsi="Times New Roman" w:cs="Times New Roman"/>
          <w:sz w:val="22"/>
          <w:szCs w:val="22"/>
        </w:rPr>
        <w:t xml:space="preserve"> </w:t>
      </w:r>
      <w:r w:rsidRPr="003252B1">
        <w:rPr>
          <w:rFonts w:ascii="Times New Roman" w:hAnsi="Times New Roman" w:cs="Times New Roman"/>
          <w:sz w:val="22"/>
          <w:szCs w:val="22"/>
          <w:lang w:val="en-US"/>
        </w:rPr>
        <w:t>Street</w:t>
      </w:r>
      <w:r w:rsidRPr="00807886">
        <w:rPr>
          <w:rFonts w:ascii="Times New Roman" w:hAnsi="Times New Roman" w:cs="Times New Roman"/>
          <w:sz w:val="22"/>
          <w:szCs w:val="22"/>
        </w:rPr>
        <w:t xml:space="preserve">, </w:t>
      </w:r>
      <w:r w:rsidRPr="003252B1">
        <w:rPr>
          <w:rFonts w:ascii="Times New Roman" w:hAnsi="Times New Roman" w:cs="Times New Roman"/>
          <w:sz w:val="22"/>
          <w:szCs w:val="22"/>
          <w:lang w:val="en-US"/>
        </w:rPr>
        <w:t>PO</w:t>
      </w:r>
      <w:r w:rsidRPr="00807886">
        <w:rPr>
          <w:rFonts w:ascii="Times New Roman" w:hAnsi="Times New Roman" w:cs="Times New Roman"/>
          <w:sz w:val="22"/>
          <w:szCs w:val="22"/>
        </w:rPr>
        <w:t xml:space="preserve"> </w:t>
      </w:r>
      <w:r w:rsidRPr="003252B1">
        <w:rPr>
          <w:rFonts w:ascii="Times New Roman" w:hAnsi="Times New Roman" w:cs="Times New Roman"/>
          <w:sz w:val="22"/>
          <w:szCs w:val="22"/>
          <w:lang w:val="en-US"/>
        </w:rPr>
        <w:t>Box</w:t>
      </w:r>
      <w:r w:rsidRPr="00807886">
        <w:rPr>
          <w:rFonts w:ascii="Times New Roman" w:hAnsi="Times New Roman" w:cs="Times New Roman"/>
          <w:sz w:val="22"/>
          <w:szCs w:val="22"/>
        </w:rPr>
        <w:t xml:space="preserve"> 54627.</w:t>
      </w:r>
    </w:p>
    <w:p w:rsidR="003252B1" w:rsidRDefault="003252B1" w:rsidP="003252B1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3252B1">
        <w:rPr>
          <w:rFonts w:ascii="Times New Roman" w:hAnsi="Times New Roman" w:cs="Times New Roman"/>
          <w:sz w:val="22"/>
          <w:szCs w:val="22"/>
        </w:rPr>
        <w:t xml:space="preserve">Автобусы отправляются с парковки общественного транспорта </w:t>
      </w:r>
      <w:r w:rsidRPr="0031230E">
        <w:rPr>
          <w:rFonts w:ascii="Times New Roman" w:hAnsi="Times New Roman" w:cs="Times New Roman"/>
          <w:b/>
          <w:bCs/>
          <w:sz w:val="22"/>
          <w:szCs w:val="22"/>
        </w:rPr>
        <w:t>на железнодорожном вокзале</w:t>
      </w:r>
      <w:r w:rsidRPr="003252B1">
        <w:rPr>
          <w:rFonts w:ascii="Times New Roman" w:hAnsi="Times New Roman" w:cs="Times New Roman"/>
          <w:sz w:val="22"/>
          <w:szCs w:val="22"/>
        </w:rPr>
        <w:t xml:space="preserve"> г. Салоники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252B1" w:rsidRDefault="003252B1" w:rsidP="003252B1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Подойдите</w:t>
      </w:r>
      <w:r w:rsidRPr="00C6766C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к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указанн</w:t>
      </w:r>
      <w:r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ому выше месту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ожидайте</w:t>
      </w:r>
      <w:r w:rsidRPr="00C6766C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 xml:space="preserve">ваш автобус с логотипом перевозчика </w:t>
      </w:r>
      <w:r w:rsidRPr="0031230E">
        <w:rPr>
          <w:rFonts w:ascii="Times New Roman" w:hAnsi="Times New Roman" w:cs="Times New Roman"/>
          <w:b/>
          <w:bCs/>
          <w:color w:val="000009"/>
          <w:sz w:val="22"/>
          <w:szCs w:val="22"/>
        </w:rPr>
        <w:t>«</w:t>
      </w:r>
      <w:r w:rsidRPr="0031230E">
        <w:rPr>
          <w:rFonts w:ascii="Times New Roman" w:hAnsi="Times New Roman" w:cs="Times New Roman"/>
          <w:b/>
          <w:bCs/>
          <w:color w:val="000009"/>
          <w:sz w:val="22"/>
          <w:szCs w:val="22"/>
          <w:lang w:val="en-US"/>
        </w:rPr>
        <w:t>Arda</w:t>
      </w:r>
      <w:r w:rsidRPr="0031230E">
        <w:rPr>
          <w:rFonts w:ascii="Times New Roman" w:hAnsi="Times New Roman" w:cs="Times New Roman"/>
          <w:b/>
          <w:bCs/>
          <w:color w:val="000009"/>
          <w:sz w:val="22"/>
          <w:szCs w:val="22"/>
        </w:rPr>
        <w:t xml:space="preserve"> </w:t>
      </w:r>
      <w:r w:rsidRPr="0031230E">
        <w:rPr>
          <w:rFonts w:ascii="Times New Roman" w:hAnsi="Times New Roman" w:cs="Times New Roman"/>
          <w:b/>
          <w:bCs/>
          <w:color w:val="000009"/>
          <w:sz w:val="22"/>
          <w:szCs w:val="22"/>
          <w:lang w:val="en-US"/>
        </w:rPr>
        <w:t>Tur</w:t>
      </w:r>
      <w:r w:rsidRPr="0031230E">
        <w:rPr>
          <w:rFonts w:ascii="Times New Roman" w:hAnsi="Times New Roman" w:cs="Times New Roman"/>
          <w:b/>
          <w:bCs/>
          <w:color w:val="000009"/>
          <w:sz w:val="22"/>
          <w:szCs w:val="22"/>
        </w:rPr>
        <w:t>»</w:t>
      </w:r>
      <w:r w:rsidRPr="0031230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3252B1" w:rsidRPr="006259EA" w:rsidRDefault="003252B1" w:rsidP="003252B1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252B1" w:rsidRPr="008F419A" w:rsidRDefault="003252B1" w:rsidP="003252B1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6766C">
        <w:rPr>
          <w:rFonts w:ascii="Times New Roman" w:hAnsi="Times New Roman" w:cs="Times New Roman"/>
          <w:b/>
          <w:bCs/>
          <w:sz w:val="22"/>
          <w:szCs w:val="22"/>
        </w:rPr>
        <w:t>Пассажир обязан прибыть к месту отправления не позднее чем за 20 минут до отправления автобуса.</w:t>
      </w:r>
      <w:r w:rsidRPr="006259EA">
        <w:t xml:space="preserve"> </w:t>
      </w:r>
      <w:r>
        <w:fldChar w:fldCharType="begin"/>
      </w:r>
      <w:r>
        <w:instrText xml:space="preserve"> INCLUDEPICTURE "/Users/speciaineeds/Library/Group Containers/UBF8T346G9.ms/WebArchiveCopyPasteTempFiles/com.microsoft.Word/ARD_1.jpg" \* MERGEFORMATINET </w:instrText>
      </w:r>
      <w:r w:rsidR="00000000">
        <w:fldChar w:fldCharType="separate"/>
      </w:r>
      <w:r>
        <w:fldChar w:fldCharType="end"/>
      </w:r>
    </w:p>
    <w:p w:rsidR="003252B1" w:rsidRPr="003252B1" w:rsidRDefault="003252B1" w:rsidP="003252B1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 w:cs="Times New Roman"/>
          <w:sz w:val="22"/>
          <w:szCs w:val="22"/>
        </w:rPr>
      </w:pPr>
    </w:p>
    <w:p w:rsidR="003252B1" w:rsidRDefault="003252B1" w:rsidP="003252B1">
      <w:pPr>
        <w:shd w:val="clear" w:color="auto" w:fill="FFFFFF"/>
        <w:spacing w:after="180" w:line="300" w:lineRule="atLeast"/>
        <w:ind w:firstLine="0"/>
        <w:jc w:val="left"/>
        <w:rPr>
          <w:rFonts w:ascii="Trebuchet MS" w:eastAsia="Times New Roman" w:hAnsi="Trebuchet MS" w:cs="Times New Roman"/>
          <w:color w:val="212529"/>
          <w:kern w:val="0"/>
          <w:sz w:val="21"/>
          <w:szCs w:val="21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BA17C22">
            <wp:simplePos x="0" y="0"/>
            <wp:positionH relativeFrom="margin">
              <wp:posOffset>2541870</wp:posOffset>
            </wp:positionH>
            <wp:positionV relativeFrom="margin">
              <wp:posOffset>7232708</wp:posOffset>
            </wp:positionV>
            <wp:extent cx="3724275" cy="2090420"/>
            <wp:effectExtent l="0" t="0" r="0" b="5080"/>
            <wp:wrapSquare wrapText="bothSides"/>
            <wp:docPr id="60387868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"/Users/speciaineeds/Library/Group Containers/UBF8T346G9.ms/WebArchiveCopyPasteTempFiles/com.microsoft.Word/Thessaloniki_train_station.JPG" \* MERGEFORMATINET </w:instrText>
      </w:r>
      <w:r w:rsidR="00000000">
        <w:fldChar w:fldCharType="separate"/>
      </w:r>
      <w:r>
        <w:fldChar w:fldCharType="end"/>
      </w:r>
    </w:p>
    <w:p w:rsidR="003252B1" w:rsidRPr="003252B1" w:rsidRDefault="003252B1" w:rsidP="006259EA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</w:pPr>
    </w:p>
    <w:p w:rsidR="0031230E" w:rsidRPr="00B46A35" w:rsidRDefault="003252B1" w:rsidP="00B46A35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</w:pPr>
      <w:r w:rsidRPr="003252B1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-502349</wp:posOffset>
            </wp:positionH>
            <wp:positionV relativeFrom="margin">
              <wp:posOffset>7231508</wp:posOffset>
            </wp:positionV>
            <wp:extent cx="2784475" cy="2087880"/>
            <wp:effectExtent l="0" t="0" r="0" b="0"/>
            <wp:wrapSquare wrapText="bothSides"/>
            <wp:docPr id="67384588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6A35" w:rsidRDefault="00B46A35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t>Телефоны для связи координатора Болгарского офиса</w:t>
      </w:r>
    </w:p>
    <w:p w:rsidR="00CB2969" w:rsidRDefault="00CB2969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+359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88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428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(</w:t>
      </w:r>
      <w:proofErr w:type="spellStart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+7 495 628 04 04 (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  <w:lang w:val="en-US"/>
        </w:rPr>
        <w:t>c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 xml:space="preserve"> 10:00 до 19:00)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В случае каких-либо изменений по трансферу просим Вас заранее связаться с</w:t>
      </w:r>
      <w:r w:rsidRPr="00C6766C">
        <w:rPr>
          <w:rFonts w:ascii="Times New Roman" w:hAnsi="Times New Roman" w:cs="Times New Roman"/>
          <w:color w:val="000009"/>
          <w:spacing w:val="-6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вашим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менеджером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для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уточнения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всех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интересующих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Вас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вопросов.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При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наличии у Вас суммы денежных средств, которая подлежит декларированию,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обязательно сообщите нам об этом заранее, чтобы мы спланировали время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отправления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трансфера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с учётом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 границе.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t>Виза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  <w:r w:rsidRPr="00C6766C">
        <w:rPr>
          <w:sz w:val="22"/>
          <w:szCs w:val="22"/>
        </w:rPr>
        <w:t>Перед планированием путешествия необходимо ознакомиться с актуальными требованиями страны назначения на официальном сайте ИАТА. - www.iatatravelcentre.com. Пассажир несет ответственность за получение всех необходимых для путешествия документов, виз, разрешений, а также за соблюдение всех применяемых законов о выезде, въезде и транзите страны вылета, прибытия и транзита.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C6766C" w:rsidRPr="008F419A" w:rsidRDefault="00C6766C" w:rsidP="00C6766C">
      <w:pPr>
        <w:pStyle w:val="a5"/>
        <w:tabs>
          <w:tab w:val="left" w:pos="1134"/>
        </w:tabs>
        <w:ind w:left="0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имеет право:</w:t>
      </w:r>
    </w:p>
    <w:p w:rsidR="00C6766C" w:rsidRPr="00C6766C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>П</w:t>
      </w:r>
      <w:r w:rsidR="00C6766C"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ровозить с собой детей, при условии оформления Маршрутной квитанции с соблюдением требований по безопасности перевозки детей. Провозить ручную кладь. Обращаться к Аккредитованному агентству или Поставщику услуг по вопросам, связанным с перевозкой пассажира автобусным транспортом. </w:t>
      </w:r>
    </w:p>
    <w:p w:rsidR="00C6766C" w:rsidRPr="00C6766C" w:rsidRDefault="00C6766C" w:rsidP="00C6766C">
      <w:pPr>
        <w:pStyle w:val="a5"/>
        <w:tabs>
          <w:tab w:val="left" w:pos="1134"/>
        </w:tabs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обязан:</w:t>
      </w:r>
    </w:p>
    <w:p w:rsidR="00C6766C" w:rsidRPr="000A3175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>В</w:t>
      </w:r>
      <w:r w:rsidR="00C6766C"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ыполнять требования настоящей Памятки; рассылка Памятки осуществляется Поставщиком услуг по адресу электронной почты, указанный в бронировании. Осуществлять посадку (высадку) на остановочных пунктах, обозначенных специальными указателями и только после полной остановки транспортного средства. Быть пристегнутым ремнями безопасности при их наличии. Сообщать водителю о находящихся без присмотра или забытых в салоне транспортного средства ручной клади, документах и других ценностей. Бережно обращаться с оборудованием транспортного средства, не допускать его порчи. Пассажиру запрещается: отвлекать водителя от управления транспортного средства во время движения. Ходить по салону транспортного средства во время движения. Открывать двери транспортного средства, а также препятствовать их открытию или закрытию кроме ситуации, направленной на предотвращение несчастного случая или оказание помощи пострадавшим. Выбрасывать предметы в окно транспортного средства. Мусор необходимо складывать в индивидуальные пакеты и выбрасывать в мусоросборники на стоянках. Пользоваться аварийным оборудованием транспортного средства в ситуации, не угрожающей жизни и здоровью людей. Загораживать проход ручной кладью и иными предметами. В целях безопасности проход должен быть свободен. Распивать спиртные напитки, курить в салоне транспортного средства, находиться в одежде или с ручной кладью, загрязняющей одежду пассажиров или салон транспортного средства. Провозить отравляющие, легковоспламеняющиеся, взрывоопасные, огнеопасные, ядовитые, едкие и зловонные вещества. Провозить острые и режущие предметы без соответствующей упаковки не позволяющей причинить вред гражданам, ручной клади, обшивки и деталям транспортного средства. Перевозить оружие без защитных чехлов. Огнестрельное оружие при перевозке в качестве ручной клади должно находиться в чехле, кобуре или специальном футляре в разряженном состоянии отдельно от патронов. </w:t>
      </w: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8A4250" w:rsidRPr="000A3175" w:rsidRDefault="008A4250" w:rsidP="000A3175">
      <w:pPr>
        <w:ind w:firstLine="0"/>
        <w:rPr>
          <w:rFonts w:eastAsia="Times New Roman" w:cstheme="minorHAnsi"/>
          <w:b/>
          <w:bCs/>
          <w:kern w:val="0"/>
          <w:sz w:val="20"/>
          <w:szCs w:val="20"/>
          <w:lang w:eastAsia="ru-RU"/>
          <w14:ligatures w14:val="none"/>
        </w:rPr>
      </w:pPr>
    </w:p>
    <w:sectPr w:rsidR="008A4250" w:rsidRPr="000A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8" w:hanging="269"/>
        <w:jc w:val="left"/>
      </w:pPr>
      <w:rPr>
        <w:rFonts w:ascii="Arial" w:eastAsia="Arial" w:hAnsi="Arial" w:cs="Arial" w:hint="default"/>
        <w:b/>
        <w:bCs/>
        <w:color w:val="000009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6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22165DA"/>
    <w:multiLevelType w:val="multilevel"/>
    <w:tmpl w:val="64C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6308B"/>
    <w:multiLevelType w:val="multilevel"/>
    <w:tmpl w:val="00E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11D86"/>
    <w:multiLevelType w:val="multilevel"/>
    <w:tmpl w:val="A5C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15652"/>
    <w:multiLevelType w:val="multilevel"/>
    <w:tmpl w:val="9306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90A3F"/>
    <w:multiLevelType w:val="multilevel"/>
    <w:tmpl w:val="628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26A5E"/>
    <w:multiLevelType w:val="multilevel"/>
    <w:tmpl w:val="EF18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F0501"/>
    <w:multiLevelType w:val="hybridMultilevel"/>
    <w:tmpl w:val="2F06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53111"/>
    <w:multiLevelType w:val="multilevel"/>
    <w:tmpl w:val="2832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768794">
    <w:abstractNumId w:val="5"/>
  </w:num>
  <w:num w:numId="2" w16cid:durableId="54353570">
    <w:abstractNumId w:val="1"/>
  </w:num>
  <w:num w:numId="3" w16cid:durableId="1723096754">
    <w:abstractNumId w:val="3"/>
  </w:num>
  <w:num w:numId="4" w16cid:durableId="709382035">
    <w:abstractNumId w:val="4"/>
  </w:num>
  <w:num w:numId="5" w16cid:durableId="1676297596">
    <w:abstractNumId w:val="2"/>
  </w:num>
  <w:num w:numId="6" w16cid:durableId="1162693661">
    <w:abstractNumId w:val="7"/>
  </w:num>
  <w:num w:numId="7" w16cid:durableId="893081879">
    <w:abstractNumId w:val="0"/>
  </w:num>
  <w:num w:numId="8" w16cid:durableId="1448312109">
    <w:abstractNumId w:val="8"/>
  </w:num>
  <w:num w:numId="9" w16cid:durableId="310327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0"/>
    <w:rsid w:val="00040DA3"/>
    <w:rsid w:val="00090847"/>
    <w:rsid w:val="000A3175"/>
    <w:rsid w:val="000E323C"/>
    <w:rsid w:val="00192B77"/>
    <w:rsid w:val="0031230E"/>
    <w:rsid w:val="003252B1"/>
    <w:rsid w:val="0044705E"/>
    <w:rsid w:val="006259EA"/>
    <w:rsid w:val="00644504"/>
    <w:rsid w:val="007D13B8"/>
    <w:rsid w:val="00807886"/>
    <w:rsid w:val="008A4250"/>
    <w:rsid w:val="008B0CB7"/>
    <w:rsid w:val="008F419A"/>
    <w:rsid w:val="00B10630"/>
    <w:rsid w:val="00B46A35"/>
    <w:rsid w:val="00C6766C"/>
    <w:rsid w:val="00CB2969"/>
    <w:rsid w:val="00D66A0F"/>
    <w:rsid w:val="00EB2219"/>
    <w:rsid w:val="00EE0738"/>
    <w:rsid w:val="00EF5262"/>
    <w:rsid w:val="00F7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21AB"/>
  <w15:chartTrackingRefBased/>
  <w15:docId w15:val="{AD080BE2-9BB9-4642-9FA3-BCEACE1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2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0CB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8A4250"/>
  </w:style>
  <w:style w:type="character" w:customStyle="1" w:styleId="apple-converted-space">
    <w:name w:val="apple-converted-space"/>
    <w:basedOn w:val="a0"/>
    <w:rsid w:val="008A4250"/>
  </w:style>
  <w:style w:type="character" w:customStyle="1" w:styleId="30">
    <w:name w:val="Заголовок 3 Знак"/>
    <w:basedOn w:val="a0"/>
    <w:link w:val="3"/>
    <w:uiPriority w:val="9"/>
    <w:rsid w:val="008B0CB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8B0CB7"/>
    <w:rPr>
      <w:b/>
      <w:bCs/>
    </w:rPr>
  </w:style>
  <w:style w:type="character" w:styleId="a4">
    <w:name w:val="Hyperlink"/>
    <w:basedOn w:val="a0"/>
    <w:uiPriority w:val="99"/>
    <w:unhideWhenUsed/>
    <w:rsid w:val="00B10630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106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32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0E32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E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0E323C"/>
    <w:pPr>
      <w:widowControl w:val="0"/>
      <w:autoSpaceDE w:val="0"/>
      <w:autoSpaceDN w:val="0"/>
      <w:ind w:firstLine="0"/>
      <w:jc w:val="left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0E323C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EE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11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3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96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52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15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Исакова</dc:creator>
  <cp:keywords/>
  <dc:description/>
  <cp:lastModifiedBy>Елена Исакова</cp:lastModifiedBy>
  <cp:revision>3</cp:revision>
  <dcterms:created xsi:type="dcterms:W3CDTF">2024-07-31T06:21:00Z</dcterms:created>
  <dcterms:modified xsi:type="dcterms:W3CDTF">2024-07-31T06:36:00Z</dcterms:modified>
</cp:coreProperties>
</file>